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0B" w:rsidRDefault="00A3510B" w:rsidP="00A3510B">
      <w:pPr>
        <w:rPr>
          <w:rFonts w:ascii="Sylfaen" w:hAnsi="Sylfaen"/>
          <w:lang w:val="ka-GE"/>
        </w:rPr>
      </w:pPr>
      <w:r>
        <w:rPr>
          <w:rFonts w:ascii="Sylfaen" w:hAnsi="Sylfaen"/>
          <w:lang w:val="ka-GE"/>
        </w:rPr>
        <w:t>ჩემი დღევანდელი ჩანიშვნების მიხედვით მოკაპში გასაკეთებელია:</w:t>
      </w:r>
    </w:p>
    <w:p w:rsidR="00A3510B" w:rsidRDefault="00A3510B" w:rsidP="00A3510B">
      <w:pPr>
        <w:pStyle w:val="ListParagraph"/>
        <w:numPr>
          <w:ilvl w:val="0"/>
          <w:numId w:val="1"/>
        </w:numPr>
        <w:rPr>
          <w:rFonts w:ascii="Sylfaen" w:hAnsi="Sylfaen"/>
          <w:b/>
          <w:highlight w:val="yellow"/>
          <w:lang w:val="ka-GE"/>
        </w:rPr>
      </w:pPr>
      <w:r>
        <w:rPr>
          <w:rFonts w:ascii="Sylfaen" w:hAnsi="Sylfaen"/>
          <w:b/>
          <w:highlight w:val="yellow"/>
          <w:lang w:val="ka-GE"/>
        </w:rPr>
        <w:t xml:space="preserve">”ინფორმაცია ფამრაცევტული პროდუქტის შესახებ” გრაფაში: </w:t>
      </w:r>
    </w:p>
    <w:p w:rsidR="00A3510B" w:rsidRDefault="00A3510B" w:rsidP="00A3510B">
      <w:pPr>
        <w:pStyle w:val="ListParagraph"/>
        <w:rPr>
          <w:rFonts w:ascii="Sylfaen" w:hAnsi="Sylfaen"/>
          <w:lang w:val="ka-GE"/>
        </w:rPr>
      </w:pPr>
    </w:p>
    <w:p w:rsidR="00A3510B" w:rsidRDefault="00A3510B" w:rsidP="00A3510B">
      <w:pPr>
        <w:pStyle w:val="ListParagraph"/>
        <w:numPr>
          <w:ilvl w:val="1"/>
          <w:numId w:val="1"/>
        </w:numPr>
        <w:rPr>
          <w:rFonts w:ascii="Sylfaen" w:hAnsi="Sylfaen"/>
          <w:lang w:val="ka-GE"/>
        </w:rPr>
      </w:pPr>
      <w:r>
        <w:rPr>
          <w:rFonts w:ascii="Sylfaen" w:hAnsi="Sylfaen"/>
          <w:lang w:val="ka-GE"/>
        </w:rPr>
        <w:t>ფორმა შეიძლება ერთ წამალზე იყოს ორი სხვადასხვანაირი, მოკლედ უნდა იყოს გრიდი</w:t>
      </w:r>
    </w:p>
    <w:p w:rsidR="00A3510B" w:rsidRDefault="00A3510B" w:rsidP="00A3510B">
      <w:pPr>
        <w:pStyle w:val="ListParagraph"/>
        <w:numPr>
          <w:ilvl w:val="1"/>
          <w:numId w:val="1"/>
        </w:numPr>
        <w:rPr>
          <w:rFonts w:ascii="Sylfaen" w:hAnsi="Sylfaen"/>
          <w:color w:val="C00000"/>
          <w:lang w:val="ka-GE"/>
        </w:rPr>
      </w:pPr>
      <w:r>
        <w:rPr>
          <w:rFonts w:ascii="Sylfaen" w:hAnsi="Sylfaen"/>
          <w:color w:val="C00000"/>
          <w:lang w:val="ka-GE"/>
        </w:rPr>
        <w:t>უ</w:t>
      </w:r>
      <w:r>
        <w:rPr>
          <w:rFonts w:ascii="Sylfaen" w:hAnsi="Sylfaen"/>
          <w:b/>
          <w:color w:val="C00000"/>
          <w:lang w:val="ka-GE"/>
        </w:rPr>
        <w:t xml:space="preserve">ნდა გავაჩინოთ - ”პროდუქტის ტიპი” - ისე როგორც კანონით არის განსაზღვრული. ამას მე ვნახავ კანონში - ანუ ფარმაკოლოგიური საშუალებაა, ჰომეოპატიური, ვაქცინა, ბად-ი თუ რა -  </w:t>
      </w:r>
      <w:r>
        <w:rPr>
          <w:rFonts w:ascii="Sylfaen" w:hAnsi="Sylfaen"/>
          <w:b/>
          <w:color w:val="C00000"/>
        </w:rPr>
        <w:t>KT</w:t>
      </w:r>
    </w:p>
    <w:p w:rsidR="00A3510B" w:rsidRDefault="00A3510B" w:rsidP="00A3510B">
      <w:pPr>
        <w:pStyle w:val="ListParagraph"/>
        <w:numPr>
          <w:ilvl w:val="1"/>
          <w:numId w:val="1"/>
        </w:numPr>
        <w:rPr>
          <w:rFonts w:ascii="Sylfaen" w:hAnsi="Sylfaen"/>
          <w:lang w:val="ka-GE"/>
        </w:rPr>
      </w:pPr>
      <w:r>
        <w:rPr>
          <w:rFonts w:ascii="Sylfaen" w:hAnsi="Sylfaen"/>
          <w:lang w:val="ka-GE"/>
        </w:rPr>
        <w:t>შეყვანის გზა - ერთი წამალი შეიძლება იყოს კუთშიც და ვენაშიც, მაგ.:, ანუ შესაბამისად რომ გავაკეთოთ სიაში (?)</w:t>
      </w:r>
    </w:p>
    <w:p w:rsidR="00A3510B" w:rsidRDefault="00A3510B" w:rsidP="00A3510B">
      <w:pPr>
        <w:pStyle w:val="ListParagraph"/>
        <w:numPr>
          <w:ilvl w:val="1"/>
          <w:numId w:val="1"/>
        </w:numPr>
        <w:rPr>
          <w:rFonts w:ascii="Sylfaen" w:hAnsi="Sylfaen"/>
          <w:lang w:val="ka-GE"/>
        </w:rPr>
      </w:pPr>
      <w:r>
        <w:rPr>
          <w:rFonts w:ascii="Sylfaen" w:hAnsi="Sylfaen"/>
          <w:lang w:val="ka-GE"/>
        </w:rPr>
        <w:t>მოქმედების ძალა ერთეულში არ გვინდა, ამის ნაცვლად დავამატებთ პირობითად კონცენტრაციას და ჯამში გვექნება - დოზა, რაოდენობა შეფუთვაში და კონცენტრაცია. აქვე უნდა მივუთოთ ხელით შესაყვანი რაოდენობების გრაფა და ასარჩევი ველი ერთეულებისთვის - %, მლ, მგ თუ სხვა</w:t>
      </w:r>
    </w:p>
    <w:p w:rsidR="00A3510B" w:rsidRDefault="00A3510B" w:rsidP="00A3510B">
      <w:pPr>
        <w:pStyle w:val="ListParagraph"/>
        <w:numPr>
          <w:ilvl w:val="1"/>
          <w:numId w:val="1"/>
        </w:numPr>
        <w:rPr>
          <w:rFonts w:ascii="Sylfaen" w:hAnsi="Sylfaen"/>
          <w:lang w:val="ka-GE"/>
        </w:rPr>
      </w:pPr>
      <w:r>
        <w:rPr>
          <w:rFonts w:ascii="Sylfaen" w:hAnsi="Sylfaen"/>
          <w:lang w:val="ka-GE"/>
        </w:rPr>
        <w:t>ავსახოთ ისეთი შემთხვევები, როცა გამხსნელი და წამალი ერთად არის - ეს სავარაუდოდ წამლის ფორმას ებმის ალბათ არა? დამატებითი ერთი გრაფა იქნება ალბათ ხო?</w:t>
      </w:r>
    </w:p>
    <w:p w:rsidR="00A3510B" w:rsidRDefault="00A3510B" w:rsidP="00A3510B">
      <w:pPr>
        <w:pStyle w:val="ListParagraph"/>
        <w:numPr>
          <w:ilvl w:val="1"/>
          <w:numId w:val="1"/>
        </w:numPr>
        <w:rPr>
          <w:rFonts w:ascii="Sylfaen" w:hAnsi="Sylfaen"/>
          <w:lang w:val="ka-GE"/>
        </w:rPr>
      </w:pPr>
      <w:r>
        <w:rPr>
          <w:rFonts w:ascii="Sylfaen" w:hAnsi="Sylfaen"/>
          <w:lang w:val="ka-GE"/>
        </w:rPr>
        <w:t>გაცემის რეჟიმში - დროფ დაუნში წამლის გჯუფები უნდა მივუთითოთ (</w:t>
      </w:r>
      <w:r>
        <w:rPr>
          <w:rFonts w:ascii="Sylfaen" w:hAnsi="Sylfaen"/>
        </w:rPr>
        <w:t>I, II, III</w:t>
      </w:r>
      <w:r>
        <w:rPr>
          <w:rFonts w:ascii="Sylfaen" w:hAnsi="Sylfaen"/>
          <w:lang w:val="ka-GE"/>
        </w:rPr>
        <w:t xml:space="preserve"> ჯგუფები)</w:t>
      </w:r>
    </w:p>
    <w:p w:rsidR="00A3510B" w:rsidRDefault="00A3510B" w:rsidP="00A3510B">
      <w:pPr>
        <w:pStyle w:val="ListParagraph"/>
        <w:numPr>
          <w:ilvl w:val="1"/>
          <w:numId w:val="1"/>
        </w:numPr>
        <w:rPr>
          <w:rFonts w:ascii="Sylfaen" w:hAnsi="Sylfaen"/>
          <w:b/>
          <w:color w:val="C00000"/>
          <w:lang w:val="ka-GE"/>
        </w:rPr>
      </w:pPr>
      <w:r>
        <w:rPr>
          <w:rFonts w:ascii="Sylfaen" w:hAnsi="Sylfaen"/>
          <w:b/>
          <w:color w:val="C00000"/>
          <w:lang w:val="ka-GE"/>
        </w:rPr>
        <w:t xml:space="preserve">დაემატოს შეფუთვის ველი  -  ამასთანავე: ერთიდაიგივე პრეპარატს შეიძლება სხვადასხვა შეფუთვა ჰქონდეს + მეორეული (პარალელური იმპორტის დროს) და ესეც უნდა გამოვაჩინოთ. </w:t>
      </w:r>
    </w:p>
    <w:p w:rsidR="00A3510B" w:rsidRDefault="00A3510B" w:rsidP="00A3510B">
      <w:pPr>
        <w:pStyle w:val="ListParagraph"/>
        <w:ind w:left="1080"/>
        <w:rPr>
          <w:rFonts w:ascii="Sylfaen" w:hAnsi="Sylfaen"/>
          <w:b/>
          <w:lang w:val="ka-GE"/>
        </w:rPr>
      </w:pPr>
    </w:p>
    <w:p w:rsidR="00A3510B" w:rsidRDefault="00A3510B" w:rsidP="00A3510B">
      <w:pPr>
        <w:rPr>
          <w:rFonts w:ascii="Sylfaen" w:hAnsi="Sylfaen"/>
          <w:b/>
          <w:lang w:val="ka-GE"/>
        </w:rPr>
      </w:pPr>
      <w:r>
        <w:rPr>
          <w:rFonts w:ascii="Sylfaen" w:hAnsi="Sylfaen"/>
          <w:b/>
          <w:lang w:val="ka-GE"/>
        </w:rPr>
        <w:t xml:space="preserve">მე პარალელურად ვნახავ სტანდარტულ ჩამონათვლებს დროფ დაუნისთვის, მაგ. შეფუთვა და ფორმა (მახსოვს რომ </w:t>
      </w:r>
      <w:r>
        <w:rPr>
          <w:rFonts w:ascii="Sylfaen" w:hAnsi="Sylfaen"/>
          <w:b/>
        </w:rPr>
        <w:t>FDA</w:t>
      </w:r>
      <w:r>
        <w:rPr>
          <w:rFonts w:ascii="Sylfaen" w:hAnsi="Sylfaen"/>
          <w:b/>
          <w:lang w:val="ka-GE"/>
        </w:rPr>
        <w:t>-ს აქვს). თინამაც უნდა მოგვაწოდოს ეს პრინცპში</w:t>
      </w:r>
    </w:p>
    <w:p w:rsidR="00A3510B" w:rsidRDefault="00A3510B" w:rsidP="00A3510B">
      <w:pPr>
        <w:rPr>
          <w:rFonts w:ascii="Sylfaen" w:hAnsi="Sylfaen"/>
          <w:b/>
          <w:lang w:val="ka-GE"/>
        </w:rPr>
      </w:pPr>
    </w:p>
    <w:p w:rsidR="00A3510B" w:rsidRDefault="00A3510B" w:rsidP="00A3510B">
      <w:pPr>
        <w:pStyle w:val="ListParagraph"/>
        <w:numPr>
          <w:ilvl w:val="0"/>
          <w:numId w:val="1"/>
        </w:numPr>
        <w:rPr>
          <w:rFonts w:ascii="Sylfaen" w:hAnsi="Sylfaen"/>
          <w:b/>
          <w:highlight w:val="yellow"/>
          <w:lang w:val="ka-GE"/>
        </w:rPr>
      </w:pPr>
      <w:r>
        <w:rPr>
          <w:rFonts w:ascii="Sylfaen" w:hAnsi="Sylfaen"/>
          <w:b/>
          <w:highlight w:val="yellow"/>
          <w:lang w:val="ka-GE"/>
        </w:rPr>
        <w:t>”სავაჭრო ლიცენზიის მფლობელი/მწარმოებელის” გრაფაში:</w:t>
      </w:r>
    </w:p>
    <w:p w:rsidR="00A3510B" w:rsidRDefault="00A3510B" w:rsidP="00A3510B">
      <w:pPr>
        <w:pStyle w:val="ListParagraph"/>
        <w:numPr>
          <w:ilvl w:val="1"/>
          <w:numId w:val="1"/>
        </w:numPr>
        <w:rPr>
          <w:rFonts w:ascii="Sylfaen" w:hAnsi="Sylfaen"/>
          <w:lang w:val="ka-GE"/>
        </w:rPr>
      </w:pPr>
      <w:r>
        <w:rPr>
          <w:rFonts w:ascii="Sylfaen" w:hAnsi="Sylfaen"/>
          <w:lang w:val="ka-GE"/>
        </w:rPr>
        <w:t>დოზირებული ფორმის მწარმოებელი - თუ ეს ველი ივსება მაშინ დოზირებული ფორმის მწარმოებელი და ზემოთ მოცემული ”მწარმოებელი” სხვადასხვაა, თუ არა ერთიდაგივე. ანუ აქ ცვლილება არ იქნება, უბრალოდ ეს მომენტში უნდა გავითვალისწინოთ ვალიდაციის ეტაპზე</w:t>
      </w:r>
    </w:p>
    <w:p w:rsidR="00A3510B" w:rsidRDefault="00A3510B" w:rsidP="00A3510B">
      <w:pPr>
        <w:pStyle w:val="ListParagraph"/>
        <w:numPr>
          <w:ilvl w:val="1"/>
          <w:numId w:val="1"/>
        </w:numPr>
        <w:rPr>
          <w:rFonts w:ascii="Sylfaen" w:hAnsi="Sylfaen"/>
          <w:lang w:val="ka-GE"/>
        </w:rPr>
      </w:pPr>
      <w:r>
        <w:rPr>
          <w:rFonts w:ascii="Sylfaen" w:hAnsi="Sylfaen"/>
          <w:lang w:val="ka-GE"/>
        </w:rPr>
        <w:t>ამ გრაფაში უნდა გადმოვიტანოთ რეგისტრაციის უფლების მქონე სუბიექტი - ”დაინტერესებული/რეგ. უფლების მქონე პირის დამატების” გრაფადან. ამ ინფორმაციის შესახებ ისტორიის თრექინგი უნდათ. აკო როგორც მითხარი ეს გრიდია.</w:t>
      </w:r>
    </w:p>
    <w:p w:rsidR="00A3510B" w:rsidRDefault="00A3510B" w:rsidP="00A3510B">
      <w:pPr>
        <w:pStyle w:val="ListParagraph"/>
        <w:ind w:left="1080"/>
        <w:rPr>
          <w:rFonts w:ascii="Sylfaen" w:hAnsi="Sylfaen"/>
          <w:lang w:val="ka-GE"/>
        </w:rPr>
      </w:pPr>
    </w:p>
    <w:p w:rsidR="00A3510B" w:rsidRDefault="00A3510B" w:rsidP="00A3510B">
      <w:pPr>
        <w:pStyle w:val="ListParagraph"/>
        <w:numPr>
          <w:ilvl w:val="0"/>
          <w:numId w:val="1"/>
        </w:numPr>
        <w:rPr>
          <w:rFonts w:ascii="Sylfaen" w:hAnsi="Sylfaen"/>
          <w:b/>
          <w:highlight w:val="yellow"/>
          <w:lang w:val="ka-GE"/>
        </w:rPr>
      </w:pPr>
      <w:r>
        <w:rPr>
          <w:rFonts w:ascii="Sylfaen" w:hAnsi="Sylfaen"/>
          <w:b/>
          <w:highlight w:val="yellow"/>
          <w:lang w:val="ka-GE"/>
        </w:rPr>
        <w:t>”დაინტერესებული/რეგ. უფლების მქონე პირის დამატების” გრაფა</w:t>
      </w:r>
    </w:p>
    <w:p w:rsidR="00A3510B" w:rsidRDefault="00A3510B" w:rsidP="00A3510B">
      <w:pPr>
        <w:pStyle w:val="ListParagraph"/>
        <w:numPr>
          <w:ilvl w:val="1"/>
          <w:numId w:val="1"/>
        </w:numPr>
        <w:rPr>
          <w:rFonts w:ascii="Sylfaen" w:hAnsi="Sylfaen"/>
          <w:lang w:val="ka-GE"/>
        </w:rPr>
      </w:pPr>
      <w:r>
        <w:rPr>
          <w:rFonts w:ascii="Sylfaen" w:hAnsi="Sylfaen"/>
          <w:lang w:val="ka-GE"/>
        </w:rPr>
        <w:t>მეორ პუნქტის შესაბამისად აქედან ამოვიღებთ</w:t>
      </w:r>
    </w:p>
    <w:p w:rsidR="00A3510B" w:rsidRDefault="00A3510B" w:rsidP="00A3510B">
      <w:pPr>
        <w:pStyle w:val="ListParagraph"/>
        <w:numPr>
          <w:ilvl w:val="1"/>
          <w:numId w:val="1"/>
        </w:numPr>
        <w:rPr>
          <w:rFonts w:ascii="Sylfaen" w:hAnsi="Sylfaen"/>
          <w:lang w:val="ka-GE"/>
        </w:rPr>
      </w:pPr>
      <w:r>
        <w:rPr>
          <w:rFonts w:ascii="Sylfaen" w:hAnsi="Sylfaen"/>
          <w:lang w:val="ka-GE"/>
        </w:rPr>
        <w:t xml:space="preserve">ავტორიზებული პირი ჩანს მხოლოდ პარალელური იმპორტის დროს!!! ასევე, ავტორიზებული პირი შეიძლება იყოს სხვადასხვა შეფუთვის შემთხვევაში (ერთიდა იგივე პროდუქტზე, პარალელური იმპორტის დროს). აკო, როგორც მითხარი აქ ცხრილია. </w:t>
      </w:r>
      <w:r>
        <w:rPr>
          <w:rFonts w:ascii="Sylfaen" w:hAnsi="Sylfaen"/>
          <w:b/>
          <w:lang w:val="ka-GE"/>
        </w:rPr>
        <w:t>ასევე, ავტორიზებულ პირს მივალინკოთ მისივე ”შეფუთვა”</w:t>
      </w:r>
    </w:p>
    <w:p w:rsidR="00A3510B" w:rsidRDefault="00A3510B" w:rsidP="00A3510B">
      <w:pPr>
        <w:pStyle w:val="ListParagraph"/>
        <w:numPr>
          <w:ilvl w:val="1"/>
          <w:numId w:val="1"/>
        </w:numPr>
        <w:rPr>
          <w:rFonts w:ascii="Sylfaen" w:hAnsi="Sylfaen"/>
          <w:color w:val="C00000"/>
          <w:lang w:val="ka-GE"/>
        </w:rPr>
      </w:pPr>
      <w:r>
        <w:rPr>
          <w:rFonts w:ascii="Sylfaen" w:hAnsi="Sylfaen"/>
          <w:b/>
          <w:color w:val="C00000"/>
          <w:lang w:val="ka-GE"/>
        </w:rPr>
        <w:t xml:space="preserve">ავტორიზებული პირის შემთხვევაში, გვინდა ქვეყანა, ქალაქი და კომპანიის დასახელება (იქვე ექნება სავარაუდოდ დასახელებაში იურიდიული ფორმაც </w:t>
      </w:r>
      <w:r>
        <w:rPr>
          <w:rFonts w:ascii="Sylfaen" w:hAnsi="Sylfaen"/>
          <w:b/>
          <w:color w:val="C00000"/>
          <w:lang w:val="ka-GE"/>
        </w:rPr>
        <w:lastRenderedPageBreak/>
        <w:t>მითითებული) -  ეს ინფორმაცია კომერციულ საიდუმლოებას წარმოადგენს და უნდა გავითვალისწინოთ.</w:t>
      </w:r>
    </w:p>
    <w:p w:rsidR="00A3510B" w:rsidRDefault="00A3510B" w:rsidP="00A3510B">
      <w:pPr>
        <w:pStyle w:val="ListParagraph"/>
        <w:ind w:left="1080"/>
        <w:rPr>
          <w:rFonts w:ascii="Sylfaen" w:hAnsi="Sylfaen"/>
          <w:color w:val="C00000"/>
          <w:lang w:val="ka-GE"/>
        </w:rPr>
      </w:pPr>
    </w:p>
    <w:p w:rsidR="00A3510B" w:rsidRDefault="00A3510B" w:rsidP="00A3510B">
      <w:pPr>
        <w:pStyle w:val="ListParagraph"/>
        <w:numPr>
          <w:ilvl w:val="0"/>
          <w:numId w:val="1"/>
        </w:numPr>
        <w:rPr>
          <w:rFonts w:ascii="Sylfaen" w:hAnsi="Sylfaen"/>
          <w:b/>
          <w:highlight w:val="yellow"/>
        </w:rPr>
      </w:pPr>
      <w:r>
        <w:rPr>
          <w:rFonts w:ascii="Sylfaen" w:hAnsi="Sylfaen"/>
          <w:b/>
          <w:highlight w:val="yellow"/>
        </w:rPr>
        <w:t>”</w:t>
      </w:r>
      <w:r>
        <w:rPr>
          <w:rFonts w:ascii="Sylfaen" w:hAnsi="Sylfaen"/>
          <w:b/>
          <w:highlight w:val="yellow"/>
          <w:lang w:val="ka-GE"/>
        </w:rPr>
        <w:t>რეგისტრაციის ნომრის დამატების” გრაფა</w:t>
      </w:r>
    </w:p>
    <w:p w:rsidR="00A3510B" w:rsidRDefault="00A3510B" w:rsidP="00A3510B">
      <w:pPr>
        <w:pStyle w:val="ListParagraph"/>
        <w:numPr>
          <w:ilvl w:val="1"/>
          <w:numId w:val="1"/>
        </w:numPr>
        <w:rPr>
          <w:rFonts w:ascii="Sylfaen" w:hAnsi="Sylfaen"/>
          <w:lang w:val="ka-GE"/>
        </w:rPr>
      </w:pPr>
      <w:r>
        <w:rPr>
          <w:rFonts w:ascii="Sylfaen" w:hAnsi="Sylfaen"/>
          <w:lang w:val="ka-GE"/>
        </w:rPr>
        <w:t>გვინდა ბრძანების ნომერი და თარიღი - როგორც ცვლილებისას, ისე ახალი რეგისტაციისას</w:t>
      </w:r>
    </w:p>
    <w:p w:rsidR="00A3510B" w:rsidRDefault="00A3510B" w:rsidP="00A3510B">
      <w:pPr>
        <w:pStyle w:val="ListParagraph"/>
        <w:numPr>
          <w:ilvl w:val="1"/>
          <w:numId w:val="1"/>
        </w:numPr>
        <w:rPr>
          <w:rFonts w:ascii="Sylfaen" w:hAnsi="Sylfaen"/>
          <w:lang w:val="ka-GE"/>
        </w:rPr>
      </w:pPr>
      <w:r>
        <w:rPr>
          <w:rFonts w:ascii="Sylfaen" w:hAnsi="Sylfaen"/>
          <w:lang w:val="ka-GE"/>
        </w:rPr>
        <w:t>რეგისტაციის ვადის გასვლის შემთხვევაში ჩანაწერს აუტომატურად უნდა ეცვლებოდეს სტატუსი - გაუქმდეს - (</w:t>
      </w:r>
      <w:r>
        <w:rPr>
          <w:rFonts w:ascii="Sylfaen" w:hAnsi="Sylfaen"/>
        </w:rPr>
        <w:t>Night jobs</w:t>
      </w:r>
      <w:r>
        <w:rPr>
          <w:rFonts w:ascii="Sylfaen" w:hAnsi="Sylfaen"/>
          <w:lang w:val="ka-GE"/>
        </w:rPr>
        <w:t>)</w:t>
      </w:r>
    </w:p>
    <w:p w:rsidR="00A3510B" w:rsidRDefault="00A3510B" w:rsidP="00A3510B">
      <w:pPr>
        <w:pStyle w:val="ListParagraph"/>
        <w:numPr>
          <w:ilvl w:val="1"/>
          <w:numId w:val="1"/>
        </w:numPr>
        <w:rPr>
          <w:rFonts w:ascii="Sylfaen" w:hAnsi="Sylfaen"/>
          <w:lang w:val="ka-GE"/>
        </w:rPr>
      </w:pPr>
      <w:r>
        <w:rPr>
          <w:rFonts w:ascii="Sylfaen" w:hAnsi="Sylfaen"/>
          <w:lang w:val="ka-GE"/>
        </w:rPr>
        <w:t xml:space="preserve">”აღიარების საფუძველის” ველი - დროფ დაუნია. ჩამონათვალს მე მოგაწვდით და იმას პლიუს უნდა დავუმატოთ ერთი ასარჩევი </w:t>
      </w:r>
      <w:r>
        <w:rPr>
          <w:rFonts w:ascii="Sylfaen" w:hAnsi="Sylfaen"/>
        </w:rPr>
        <w:t>option – EMEA</w:t>
      </w:r>
    </w:p>
    <w:p w:rsidR="00A3510B" w:rsidRDefault="00A3510B" w:rsidP="00A3510B">
      <w:pPr>
        <w:pStyle w:val="ListParagraph"/>
        <w:numPr>
          <w:ilvl w:val="1"/>
          <w:numId w:val="1"/>
        </w:numPr>
        <w:rPr>
          <w:rFonts w:ascii="Sylfaen" w:hAnsi="Sylfaen"/>
          <w:color w:val="C00000"/>
          <w:lang w:val="ka-GE"/>
        </w:rPr>
      </w:pPr>
      <w:r>
        <w:rPr>
          <w:rFonts w:ascii="Sylfaen" w:hAnsi="Sylfaen"/>
          <w:lang w:val="ka-GE"/>
        </w:rPr>
        <w:t>დავამატოთ ვადის რეგისტრაციის ვადამდე დარჩენილი დრო (მაგ.: დარჩენილია 2 თვე 3 დღე)</w:t>
      </w:r>
    </w:p>
    <w:p w:rsidR="00A3510B" w:rsidRDefault="00A3510B" w:rsidP="00A3510B">
      <w:pPr>
        <w:pStyle w:val="ListParagraph"/>
        <w:numPr>
          <w:ilvl w:val="1"/>
          <w:numId w:val="1"/>
        </w:numPr>
        <w:rPr>
          <w:rFonts w:ascii="Sylfaen" w:hAnsi="Sylfaen"/>
          <w:b/>
          <w:color w:val="C00000"/>
          <w:lang w:val="ka-GE"/>
        </w:rPr>
      </w:pPr>
      <w:r>
        <w:rPr>
          <w:rFonts w:ascii="Sylfaen" w:hAnsi="Sylfaen"/>
          <w:b/>
          <w:color w:val="C00000"/>
          <w:lang w:val="ka-GE"/>
        </w:rPr>
        <w:t>შესაძლებელია რომ პარალელურად რამოდენიმე ცვლილება შევიდეს და შესაბამისად ყველა უნდა ჩანდეს როგორც მიმდინარე!!!!</w:t>
      </w:r>
    </w:p>
    <w:p w:rsidR="00A3510B" w:rsidRDefault="00A3510B" w:rsidP="00A3510B">
      <w:pPr>
        <w:pStyle w:val="ListParagraph"/>
        <w:numPr>
          <w:ilvl w:val="1"/>
          <w:numId w:val="1"/>
        </w:numPr>
        <w:rPr>
          <w:rFonts w:ascii="Sylfaen" w:hAnsi="Sylfaen"/>
          <w:b/>
          <w:color w:val="C00000"/>
          <w:u w:val="single"/>
          <w:lang w:val="ka-GE"/>
        </w:rPr>
      </w:pPr>
      <w:r>
        <w:rPr>
          <w:rFonts w:ascii="Sylfaen" w:hAnsi="Sylfaen"/>
          <w:b/>
          <w:color w:val="C00000"/>
          <w:lang w:val="ka-GE"/>
        </w:rPr>
        <w:t xml:space="preserve">მიმდინარე ამოვიღოთ და მოქმედი რეგისტრაციის დასრულების თარიღი დარჩეს. აქვე გვინდა მოქმედი რეგისტრაციის დაწყების თარიღი აუცილებლად. იმიტომ ხანდახან ბრძანების თარიღი (რომელიც ნებართვის ტოლფასი დოკუმენტია) ემთხვევა რეგისტაციის ძალაში შესვლის თარიღს, თუმცა შეიძლება არც დაემთხვეს </w:t>
      </w:r>
      <w:r>
        <w:rPr>
          <w:rFonts w:ascii="Sylfaen" w:hAnsi="Sylfaen"/>
          <w:b/>
          <w:color w:val="C00000"/>
          <w:u w:val="single"/>
          <w:lang w:val="ka-GE"/>
        </w:rPr>
        <w:t>ხელახალი რეგისტაციის შემთხვევაში</w:t>
      </w:r>
    </w:p>
    <w:p w:rsidR="00A3510B" w:rsidRDefault="00A3510B" w:rsidP="00A3510B">
      <w:pPr>
        <w:rPr>
          <w:rFonts w:ascii="Sylfaen" w:hAnsi="Sylfaen"/>
          <w:lang w:val="ka-GE"/>
        </w:rPr>
      </w:pPr>
    </w:p>
    <w:p w:rsidR="00A3510B" w:rsidRDefault="00A3510B" w:rsidP="00A3510B">
      <w:pPr>
        <w:rPr>
          <w:rFonts w:ascii="Sylfaen" w:hAnsi="Sylfaen"/>
          <w:lang w:val="ka-GE"/>
        </w:rPr>
      </w:pPr>
      <w:r>
        <w:rPr>
          <w:rFonts w:ascii="Sylfaen" w:hAnsi="Sylfaen"/>
          <w:lang w:val="ka-GE"/>
        </w:rPr>
        <w:t xml:space="preserve">სტომატოლოგია უნდა გავმოვიტანოთ ცალკე, როგორ ჯერ არ ვიცი </w:t>
      </w:r>
      <w:r>
        <w:rPr>
          <w:rFonts w:ascii="Sylfaen" w:hAnsi="Sylfaen"/>
          <w:lang w:val="ka-GE"/>
        </w:rPr>
        <w:sym w:font="Wingdings" w:char="F04A"/>
      </w:r>
      <w:r>
        <w:rPr>
          <w:rFonts w:ascii="Sylfaen" w:hAnsi="Sylfaen"/>
          <w:lang w:val="ka-GE"/>
        </w:rPr>
        <w:t xml:space="preserve"> პროდუქტის ტიპებს კი ვნახავ კანონში მაგრამ მეეჭვება ეგ დაჟგუფებაში დაგვეხმაროს. მოკლედ მე ნუ დამელოდებით სანამ ვნახავ და იქნებ მანამდეც ვიფიქროთ სად განვათავსოთ. </w:t>
      </w:r>
    </w:p>
    <w:p w:rsidR="00A3510B" w:rsidRDefault="00A3510B" w:rsidP="00A3510B">
      <w:pPr>
        <w:rPr>
          <w:rFonts w:ascii="Sylfaen" w:hAnsi="Sylfaen"/>
          <w:lang w:val="ka-GE"/>
        </w:rPr>
      </w:pPr>
    </w:p>
    <w:p w:rsidR="00A3510B" w:rsidRDefault="00A3510B" w:rsidP="00A3510B">
      <w:pPr>
        <w:rPr>
          <w:rFonts w:ascii="Sylfaen" w:hAnsi="Sylfaen"/>
          <w:lang w:val="ka-GE"/>
        </w:rPr>
      </w:pPr>
      <w:r>
        <w:rPr>
          <w:rFonts w:ascii="Sylfaen" w:hAnsi="Sylfaen"/>
          <w:lang w:val="ka-GE"/>
        </w:rPr>
        <w:t xml:space="preserve">სტომატოლოგიურ პროდუქტებს შემთვევაში, მაგ. გვაქვს ერთი </w:t>
      </w:r>
      <w:r>
        <w:rPr>
          <w:rFonts w:ascii="Sylfaen" w:hAnsi="Sylfaen"/>
        </w:rPr>
        <w:t>Kit</w:t>
      </w:r>
      <w:r>
        <w:rPr>
          <w:rFonts w:ascii="Sylfaen" w:hAnsi="Sylfaen"/>
          <w:lang w:val="ka-GE"/>
        </w:rPr>
        <w:t xml:space="preserve">- რომელშიც რამოდენიმე კომპონენტი შედის და დიდად არ მიყვება ჩვენ პირველ გრაფას, დოზის, ფორმის , შეფუთვის და ა.შ. მიხედვით. </w:t>
      </w:r>
    </w:p>
    <w:p w:rsidR="001B08B5" w:rsidRDefault="001B08B5">
      <w:bookmarkStart w:id="0" w:name="_GoBack"/>
      <w:bookmarkEnd w:id="0"/>
    </w:p>
    <w:sectPr w:rsidR="001B0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2C5"/>
    <w:multiLevelType w:val="multilevel"/>
    <w:tmpl w:val="00948CAA"/>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0B"/>
    <w:rsid w:val="001B08B5"/>
    <w:rsid w:val="00A3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0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1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0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1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Tatoshvili</dc:creator>
  <cp:keywords/>
  <dc:description/>
  <cp:lastModifiedBy>Ketevan Tatoshvili</cp:lastModifiedBy>
  <cp:revision>1</cp:revision>
  <dcterms:created xsi:type="dcterms:W3CDTF">2012-05-10T10:54:00Z</dcterms:created>
  <dcterms:modified xsi:type="dcterms:W3CDTF">2012-05-10T10:54:00Z</dcterms:modified>
</cp:coreProperties>
</file>